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008" w:rsidRDefault="00074719">
      <w:r>
        <w:t>B”H</w:t>
      </w:r>
    </w:p>
    <w:p w:rsidR="00074719" w:rsidRPr="003848F0" w:rsidRDefault="00074719">
      <w:pPr>
        <w:rPr>
          <w:b/>
          <w:bCs/>
        </w:rPr>
      </w:pPr>
      <w:r w:rsidRPr="003848F0">
        <w:rPr>
          <w:b/>
          <w:bCs/>
        </w:rPr>
        <w:t>HOW DO YOU SAY ‘ANOCHI’ IN EGYPTIAN?</w:t>
      </w:r>
    </w:p>
    <w:p w:rsidR="00074719" w:rsidRDefault="00074719">
      <w:r>
        <w:t xml:space="preserve">“I am the Lord your G-d” (Our </w:t>
      </w:r>
      <w:proofErr w:type="spellStart"/>
      <w:r>
        <w:t>parsha</w:t>
      </w:r>
      <w:proofErr w:type="spellEnd"/>
      <w:r>
        <w:t>, 2:2) “</w:t>
      </w:r>
      <w:proofErr w:type="spellStart"/>
      <w:r>
        <w:t>Anochi</w:t>
      </w:r>
      <w:proofErr w:type="spellEnd"/>
      <w:r>
        <w:t xml:space="preserve">” – Egyptian language. </w:t>
      </w:r>
    </w:p>
    <w:p w:rsidR="00074719" w:rsidRPr="00CA4B0C" w:rsidRDefault="00074719">
      <w:pPr>
        <w:rPr>
          <w:sz w:val="20"/>
          <w:szCs w:val="20"/>
        </w:rPr>
      </w:pPr>
      <w:proofErr w:type="spellStart"/>
      <w:r w:rsidRPr="00CA4B0C">
        <w:rPr>
          <w:i/>
          <w:iCs/>
          <w:sz w:val="20"/>
          <w:szCs w:val="20"/>
        </w:rPr>
        <w:t>Yalkut</w:t>
      </w:r>
      <w:proofErr w:type="spellEnd"/>
      <w:r w:rsidRPr="00CA4B0C">
        <w:rPr>
          <w:i/>
          <w:iCs/>
          <w:sz w:val="20"/>
          <w:szCs w:val="20"/>
        </w:rPr>
        <w:t xml:space="preserve"> </w:t>
      </w:r>
      <w:proofErr w:type="spellStart"/>
      <w:r w:rsidRPr="00CA4B0C">
        <w:rPr>
          <w:i/>
          <w:iCs/>
          <w:sz w:val="20"/>
          <w:szCs w:val="20"/>
        </w:rPr>
        <w:t>Shimoni</w:t>
      </w:r>
      <w:proofErr w:type="spellEnd"/>
      <w:r w:rsidRPr="00CA4B0C">
        <w:rPr>
          <w:sz w:val="20"/>
          <w:szCs w:val="20"/>
        </w:rPr>
        <w:t xml:space="preserve"> 247 286</w:t>
      </w:r>
    </w:p>
    <w:p w:rsidR="00074719" w:rsidRPr="00CA4B0C" w:rsidRDefault="00074719">
      <w:pPr>
        <w:rPr>
          <w:sz w:val="20"/>
          <w:szCs w:val="20"/>
        </w:rPr>
      </w:pPr>
      <w:r w:rsidRPr="00CA4B0C">
        <w:rPr>
          <w:sz w:val="20"/>
          <w:szCs w:val="20"/>
        </w:rPr>
        <w:t>At first glance it is hard to understand; the Ten Commandments are the central theme of the whole Torah, and the opening word of the Ten Commandments is the peak of this central theme. In that case, how can we say that “</w:t>
      </w:r>
      <w:proofErr w:type="spellStart"/>
      <w:r w:rsidRPr="00CA4B0C">
        <w:rPr>
          <w:sz w:val="20"/>
          <w:szCs w:val="20"/>
        </w:rPr>
        <w:t>Anochi</w:t>
      </w:r>
      <w:proofErr w:type="spellEnd"/>
      <w:r w:rsidRPr="00CA4B0C">
        <w:rPr>
          <w:sz w:val="20"/>
          <w:szCs w:val="20"/>
        </w:rPr>
        <w:t>”</w:t>
      </w:r>
      <w:r w:rsidR="00B7025E" w:rsidRPr="00CA4B0C">
        <w:rPr>
          <w:sz w:val="20"/>
          <w:szCs w:val="20"/>
        </w:rPr>
        <w:t>,</w:t>
      </w:r>
      <w:r w:rsidRPr="00CA4B0C">
        <w:rPr>
          <w:sz w:val="20"/>
          <w:szCs w:val="20"/>
        </w:rPr>
        <w:t xml:space="preserve"> such a holy word, is taken from the language of a lowly and despicable nation like Egypt, which we remember in a negative context? How can we not be amazed when we contemplate the greatness and holiness of the Torah in contrast with the lowliness and inferiority of Egypt?</w:t>
      </w:r>
    </w:p>
    <w:p w:rsidR="00074719" w:rsidRPr="00CA4B0C" w:rsidRDefault="00074719">
      <w:pPr>
        <w:rPr>
          <w:sz w:val="20"/>
          <w:szCs w:val="20"/>
        </w:rPr>
      </w:pPr>
      <w:r w:rsidRPr="00CA4B0C">
        <w:rPr>
          <w:sz w:val="20"/>
          <w:szCs w:val="20"/>
        </w:rPr>
        <w:t xml:space="preserve">The purpose of the Torah is to influence the world.  The Torah did not remain high in the </w:t>
      </w:r>
      <w:proofErr w:type="gramStart"/>
      <w:r w:rsidRPr="00CA4B0C">
        <w:rPr>
          <w:sz w:val="20"/>
          <w:szCs w:val="20"/>
        </w:rPr>
        <w:t>heavens,</w:t>
      </w:r>
      <w:proofErr w:type="gramEnd"/>
      <w:r w:rsidRPr="00CA4B0C">
        <w:rPr>
          <w:sz w:val="20"/>
          <w:szCs w:val="20"/>
        </w:rPr>
        <w:t xml:space="preserve"> rather it was brought down, way </w:t>
      </w:r>
      <w:r w:rsidR="00CA4B0C" w:rsidRPr="00CA4B0C">
        <w:rPr>
          <w:sz w:val="20"/>
          <w:szCs w:val="20"/>
        </w:rPr>
        <w:t>below to</w:t>
      </w:r>
      <w:r w:rsidRPr="00CA4B0C">
        <w:rPr>
          <w:sz w:val="20"/>
          <w:szCs w:val="20"/>
        </w:rPr>
        <w:t xml:space="preserve"> this physical world</w:t>
      </w:r>
      <w:r w:rsidR="00B7025E" w:rsidRPr="00CA4B0C">
        <w:rPr>
          <w:sz w:val="20"/>
          <w:szCs w:val="20"/>
        </w:rPr>
        <w:t xml:space="preserve">, and was given to flesh and blood human beings.  The true strength of the Torah is specifically the fact that it came down to the </w:t>
      </w:r>
      <w:proofErr w:type="gramStart"/>
      <w:r w:rsidR="00B7025E" w:rsidRPr="00CA4B0C">
        <w:rPr>
          <w:sz w:val="20"/>
          <w:szCs w:val="20"/>
        </w:rPr>
        <w:t>most lowly</w:t>
      </w:r>
      <w:proofErr w:type="gramEnd"/>
      <w:r w:rsidR="00B7025E" w:rsidRPr="00CA4B0C">
        <w:rPr>
          <w:sz w:val="20"/>
          <w:szCs w:val="20"/>
        </w:rPr>
        <w:t xml:space="preserve"> places. The purpose the Torah is not to rise to ever higher heights, rather, its whole essence is “to go down to </w:t>
      </w:r>
      <w:r w:rsidR="00CA4B0C" w:rsidRPr="00CA4B0C">
        <w:rPr>
          <w:sz w:val="20"/>
          <w:szCs w:val="20"/>
        </w:rPr>
        <w:t>Egypt, “and</w:t>
      </w:r>
      <w:r w:rsidR="00B7025E" w:rsidRPr="00CA4B0C">
        <w:rPr>
          <w:sz w:val="20"/>
          <w:szCs w:val="20"/>
        </w:rPr>
        <w:t xml:space="preserve"> transfer the darkness to light.</w:t>
      </w:r>
    </w:p>
    <w:p w:rsidR="00B7025E" w:rsidRPr="00CA4B0C" w:rsidRDefault="00B7025E">
      <w:pPr>
        <w:rPr>
          <w:sz w:val="20"/>
          <w:szCs w:val="20"/>
        </w:rPr>
      </w:pPr>
      <w:r w:rsidRPr="00CA4B0C">
        <w:rPr>
          <w:sz w:val="20"/>
          <w:szCs w:val="20"/>
        </w:rPr>
        <w:t xml:space="preserve">Through the power of Torah the world becomes rectified and the ultimate purpose of creation becomes realized. Thus, situations where the spiritual level is similar to that distant and lowly </w:t>
      </w:r>
      <w:proofErr w:type="gramStart"/>
      <w:r w:rsidRPr="00CA4B0C">
        <w:rPr>
          <w:sz w:val="20"/>
          <w:szCs w:val="20"/>
        </w:rPr>
        <w:t>Egypt,</w:t>
      </w:r>
      <w:proofErr w:type="gramEnd"/>
      <w:r w:rsidRPr="00CA4B0C">
        <w:rPr>
          <w:sz w:val="20"/>
          <w:szCs w:val="20"/>
        </w:rPr>
        <w:t xml:space="preserve"> become a suitable place for the Holy One Blessed be He to reside.  This is why the opening word of the entire Torah, the peak of its heights, is a word in the Egyptian language</w:t>
      </w:r>
      <w:r w:rsidR="00F270BD" w:rsidRPr="00CA4B0C">
        <w:rPr>
          <w:sz w:val="20"/>
          <w:szCs w:val="20"/>
        </w:rPr>
        <w:t>, in order to prove and clarify to us that the main message and principle of the Torah is to raise up and rectify even the Egyptian language. (</w:t>
      </w:r>
      <w:proofErr w:type="spellStart"/>
      <w:r w:rsidR="00F270BD" w:rsidRPr="00CA4B0C">
        <w:rPr>
          <w:i/>
          <w:iCs/>
          <w:sz w:val="20"/>
          <w:szCs w:val="20"/>
        </w:rPr>
        <w:t>Likutei</w:t>
      </w:r>
      <w:proofErr w:type="spellEnd"/>
      <w:r w:rsidR="00F270BD" w:rsidRPr="00CA4B0C">
        <w:rPr>
          <w:i/>
          <w:iCs/>
          <w:sz w:val="20"/>
          <w:szCs w:val="20"/>
        </w:rPr>
        <w:t xml:space="preserve"> </w:t>
      </w:r>
      <w:proofErr w:type="spellStart"/>
      <w:r w:rsidR="00F270BD" w:rsidRPr="00CA4B0C">
        <w:rPr>
          <w:i/>
          <w:iCs/>
          <w:sz w:val="20"/>
          <w:szCs w:val="20"/>
        </w:rPr>
        <w:t>Sichos</w:t>
      </w:r>
      <w:proofErr w:type="spellEnd"/>
      <w:r w:rsidR="00F270BD" w:rsidRPr="00CA4B0C">
        <w:rPr>
          <w:i/>
          <w:iCs/>
          <w:sz w:val="20"/>
          <w:szCs w:val="20"/>
        </w:rPr>
        <w:t>,</w:t>
      </w:r>
      <w:r w:rsidR="00F270BD" w:rsidRPr="00CA4B0C">
        <w:rPr>
          <w:sz w:val="20"/>
          <w:szCs w:val="20"/>
        </w:rPr>
        <w:t xml:space="preserve"> </w:t>
      </w:r>
      <w:proofErr w:type="spellStart"/>
      <w:r w:rsidR="00F270BD" w:rsidRPr="00CA4B0C">
        <w:rPr>
          <w:sz w:val="20"/>
          <w:szCs w:val="20"/>
        </w:rPr>
        <w:t>Vol</w:t>
      </w:r>
      <w:proofErr w:type="spellEnd"/>
      <w:r w:rsidR="00F270BD" w:rsidRPr="00CA4B0C">
        <w:rPr>
          <w:sz w:val="20"/>
          <w:szCs w:val="20"/>
        </w:rPr>
        <w:t xml:space="preserve"> 3, p.</w:t>
      </w:r>
      <w:r w:rsidR="00525EF2" w:rsidRPr="00CA4B0C">
        <w:rPr>
          <w:sz w:val="20"/>
          <w:szCs w:val="20"/>
        </w:rPr>
        <w:t xml:space="preserve"> </w:t>
      </w:r>
      <w:r w:rsidR="00F270BD" w:rsidRPr="00CA4B0C">
        <w:rPr>
          <w:sz w:val="20"/>
          <w:szCs w:val="20"/>
        </w:rPr>
        <w:t>592)</w:t>
      </w:r>
    </w:p>
    <w:p w:rsidR="00F270BD" w:rsidRPr="00CA4B0C" w:rsidRDefault="00F270BD">
      <w:pPr>
        <w:rPr>
          <w:sz w:val="20"/>
          <w:szCs w:val="20"/>
        </w:rPr>
      </w:pPr>
    </w:p>
    <w:p w:rsidR="00F270BD" w:rsidRPr="00CA4B0C" w:rsidRDefault="00F270BD">
      <w:pPr>
        <w:rPr>
          <w:sz w:val="20"/>
          <w:szCs w:val="20"/>
        </w:rPr>
      </w:pPr>
      <w:r w:rsidRPr="00CA4B0C">
        <w:rPr>
          <w:sz w:val="20"/>
          <w:szCs w:val="20"/>
        </w:rPr>
        <w:t xml:space="preserve">Story: The Blessing of the </w:t>
      </w:r>
      <w:proofErr w:type="spellStart"/>
      <w:r w:rsidRPr="00CA4B0C">
        <w:rPr>
          <w:sz w:val="20"/>
          <w:szCs w:val="20"/>
        </w:rPr>
        <w:t>Rebbetzin</w:t>
      </w:r>
      <w:proofErr w:type="spellEnd"/>
    </w:p>
    <w:p w:rsidR="00F270BD" w:rsidRPr="00CA4B0C" w:rsidRDefault="00F270BD">
      <w:pPr>
        <w:rPr>
          <w:sz w:val="20"/>
          <w:szCs w:val="20"/>
        </w:rPr>
      </w:pPr>
      <w:r w:rsidRPr="00CA4B0C">
        <w:rPr>
          <w:sz w:val="20"/>
          <w:szCs w:val="20"/>
        </w:rPr>
        <w:t xml:space="preserve">Once </w:t>
      </w:r>
      <w:proofErr w:type="spellStart"/>
      <w:r w:rsidRPr="00CA4B0C">
        <w:rPr>
          <w:sz w:val="20"/>
          <w:szCs w:val="20"/>
        </w:rPr>
        <w:t>Nshei</w:t>
      </w:r>
      <w:proofErr w:type="spellEnd"/>
      <w:r w:rsidRPr="00CA4B0C">
        <w:rPr>
          <w:sz w:val="20"/>
          <w:szCs w:val="20"/>
        </w:rPr>
        <w:t xml:space="preserve"> Chabad sent a beautiful bouquet of flowers to the </w:t>
      </w:r>
      <w:proofErr w:type="spellStart"/>
      <w:r w:rsidRPr="00CA4B0C">
        <w:rPr>
          <w:sz w:val="20"/>
          <w:szCs w:val="20"/>
        </w:rPr>
        <w:t>Rebbetzin’s</w:t>
      </w:r>
      <w:proofErr w:type="spellEnd"/>
      <w:r w:rsidRPr="00CA4B0C">
        <w:rPr>
          <w:sz w:val="20"/>
          <w:szCs w:val="20"/>
        </w:rPr>
        <w:t xml:space="preserve"> house in </w:t>
      </w:r>
      <w:r w:rsidR="00CA4B0C" w:rsidRPr="00CA4B0C">
        <w:rPr>
          <w:sz w:val="20"/>
          <w:szCs w:val="20"/>
        </w:rPr>
        <w:t>honor</w:t>
      </w:r>
      <w:r w:rsidRPr="00CA4B0C">
        <w:rPr>
          <w:sz w:val="20"/>
          <w:szCs w:val="20"/>
        </w:rPr>
        <w:t xml:space="preserve"> of her birthday, along with an envelope containing a list of names of people who needed blessing. One of the household staff members gave the bouquet to the </w:t>
      </w:r>
      <w:proofErr w:type="spellStart"/>
      <w:r w:rsidRPr="00CA4B0C">
        <w:rPr>
          <w:sz w:val="20"/>
          <w:szCs w:val="20"/>
        </w:rPr>
        <w:t>Rebbetzin</w:t>
      </w:r>
      <w:proofErr w:type="spellEnd"/>
      <w:r w:rsidRPr="00CA4B0C">
        <w:rPr>
          <w:sz w:val="20"/>
          <w:szCs w:val="20"/>
        </w:rPr>
        <w:t xml:space="preserve">, and the envelope to the </w:t>
      </w:r>
      <w:proofErr w:type="spellStart"/>
      <w:r w:rsidRPr="00CA4B0C">
        <w:rPr>
          <w:sz w:val="20"/>
          <w:szCs w:val="20"/>
        </w:rPr>
        <w:t>Rebbe</w:t>
      </w:r>
      <w:proofErr w:type="spellEnd"/>
      <w:r w:rsidRPr="00CA4B0C">
        <w:rPr>
          <w:sz w:val="20"/>
          <w:szCs w:val="20"/>
        </w:rPr>
        <w:t xml:space="preserve">. </w:t>
      </w:r>
    </w:p>
    <w:p w:rsidR="00F270BD" w:rsidRPr="00CA4B0C" w:rsidRDefault="00F270BD">
      <w:pPr>
        <w:rPr>
          <w:sz w:val="20"/>
          <w:szCs w:val="20"/>
        </w:rPr>
      </w:pPr>
      <w:r w:rsidRPr="00CA4B0C">
        <w:rPr>
          <w:sz w:val="20"/>
          <w:szCs w:val="20"/>
        </w:rPr>
        <w:t xml:space="preserve">The </w:t>
      </w:r>
      <w:proofErr w:type="spellStart"/>
      <w:r w:rsidRPr="00CA4B0C">
        <w:rPr>
          <w:sz w:val="20"/>
          <w:szCs w:val="20"/>
        </w:rPr>
        <w:t>Rebbe</w:t>
      </w:r>
      <w:proofErr w:type="spellEnd"/>
      <w:r w:rsidRPr="00CA4B0C">
        <w:rPr>
          <w:sz w:val="20"/>
          <w:szCs w:val="20"/>
        </w:rPr>
        <w:t xml:space="preserve"> looked at the envelope and saw that was addressed to the </w:t>
      </w:r>
      <w:proofErr w:type="spellStart"/>
      <w:r w:rsidRPr="00CA4B0C">
        <w:rPr>
          <w:sz w:val="20"/>
          <w:szCs w:val="20"/>
        </w:rPr>
        <w:t>Rebbetzin</w:t>
      </w:r>
      <w:proofErr w:type="spellEnd"/>
      <w:r w:rsidRPr="00CA4B0C">
        <w:rPr>
          <w:sz w:val="20"/>
          <w:szCs w:val="20"/>
        </w:rPr>
        <w:t xml:space="preserve">, “Why did you give me the envelope and not the </w:t>
      </w:r>
      <w:proofErr w:type="spellStart"/>
      <w:r w:rsidRPr="00CA4B0C">
        <w:rPr>
          <w:sz w:val="20"/>
          <w:szCs w:val="20"/>
        </w:rPr>
        <w:t>Rebbetzin</w:t>
      </w:r>
      <w:proofErr w:type="spellEnd"/>
      <w:r w:rsidRPr="00CA4B0C">
        <w:rPr>
          <w:sz w:val="20"/>
          <w:szCs w:val="20"/>
        </w:rPr>
        <w:t xml:space="preserve">?” asked the </w:t>
      </w:r>
      <w:proofErr w:type="spellStart"/>
      <w:r w:rsidRPr="00CA4B0C">
        <w:rPr>
          <w:sz w:val="20"/>
          <w:szCs w:val="20"/>
        </w:rPr>
        <w:t>Rebbe</w:t>
      </w:r>
      <w:proofErr w:type="spellEnd"/>
      <w:r w:rsidRPr="00CA4B0C">
        <w:rPr>
          <w:sz w:val="20"/>
          <w:szCs w:val="20"/>
        </w:rPr>
        <w:t>…</w:t>
      </w:r>
    </w:p>
    <w:p w:rsidR="006010BC" w:rsidRPr="00CA4B0C" w:rsidRDefault="00F270BD">
      <w:pPr>
        <w:rPr>
          <w:sz w:val="20"/>
          <w:szCs w:val="20"/>
        </w:rPr>
      </w:pPr>
      <w:r w:rsidRPr="00CA4B0C">
        <w:rPr>
          <w:sz w:val="20"/>
          <w:szCs w:val="20"/>
        </w:rPr>
        <w:t>The staff member a</w:t>
      </w:r>
      <w:r w:rsidR="006010BC" w:rsidRPr="00CA4B0C">
        <w:rPr>
          <w:sz w:val="20"/>
          <w:szCs w:val="20"/>
        </w:rPr>
        <w:t xml:space="preserve">pologized and explained himself – </w:t>
      </w:r>
      <w:proofErr w:type="gramStart"/>
      <w:r w:rsidR="006010BC" w:rsidRPr="00CA4B0C">
        <w:rPr>
          <w:sz w:val="20"/>
          <w:szCs w:val="20"/>
        </w:rPr>
        <w:t>“</w:t>
      </w:r>
      <w:r w:rsidRPr="00CA4B0C">
        <w:rPr>
          <w:sz w:val="20"/>
          <w:szCs w:val="20"/>
        </w:rPr>
        <w:t xml:space="preserve"> the</w:t>
      </w:r>
      <w:proofErr w:type="gramEnd"/>
      <w:r w:rsidRPr="00CA4B0C">
        <w:rPr>
          <w:sz w:val="20"/>
          <w:szCs w:val="20"/>
        </w:rPr>
        <w:t xml:space="preserve"> envelope contains </w:t>
      </w:r>
      <w:r w:rsidR="006010BC" w:rsidRPr="00CA4B0C">
        <w:rPr>
          <w:sz w:val="20"/>
          <w:szCs w:val="20"/>
        </w:rPr>
        <w:t xml:space="preserve">a list of names for blessing and salvation.” “Nu, so what?” said the </w:t>
      </w:r>
      <w:proofErr w:type="spellStart"/>
      <w:r w:rsidR="006010BC" w:rsidRPr="00CA4B0C">
        <w:rPr>
          <w:sz w:val="20"/>
          <w:szCs w:val="20"/>
        </w:rPr>
        <w:t>Rebbe</w:t>
      </w:r>
      <w:proofErr w:type="spellEnd"/>
      <w:r w:rsidR="006010BC" w:rsidRPr="00CA4B0C">
        <w:rPr>
          <w:sz w:val="20"/>
          <w:szCs w:val="20"/>
        </w:rPr>
        <w:t xml:space="preserve"> with complete seriousness “she can also bless them!”</w:t>
      </w:r>
    </w:p>
    <w:p w:rsidR="006010BC" w:rsidRPr="00CA4B0C" w:rsidRDefault="006010BC">
      <w:pPr>
        <w:rPr>
          <w:sz w:val="20"/>
          <w:szCs w:val="20"/>
        </w:rPr>
      </w:pPr>
      <w:r w:rsidRPr="00CA4B0C">
        <w:rPr>
          <w:sz w:val="20"/>
          <w:szCs w:val="20"/>
        </w:rPr>
        <w:t>(</w:t>
      </w:r>
      <w:proofErr w:type="spellStart"/>
      <w:r w:rsidRPr="00CA4B0C">
        <w:rPr>
          <w:i/>
          <w:iCs/>
          <w:sz w:val="20"/>
          <w:szCs w:val="20"/>
        </w:rPr>
        <w:t>Mipi</w:t>
      </w:r>
      <w:proofErr w:type="spellEnd"/>
      <w:r w:rsidRPr="00CA4B0C">
        <w:rPr>
          <w:i/>
          <w:iCs/>
          <w:sz w:val="20"/>
          <w:szCs w:val="20"/>
        </w:rPr>
        <w:t xml:space="preserve"> </w:t>
      </w:r>
      <w:proofErr w:type="spellStart"/>
      <w:r w:rsidRPr="00CA4B0C">
        <w:rPr>
          <w:i/>
          <w:iCs/>
          <w:sz w:val="20"/>
          <w:szCs w:val="20"/>
        </w:rPr>
        <w:t>haShmua</w:t>
      </w:r>
      <w:proofErr w:type="spellEnd"/>
      <w:r w:rsidRPr="00CA4B0C">
        <w:rPr>
          <w:sz w:val="20"/>
          <w:szCs w:val="20"/>
        </w:rPr>
        <w:t>)</w:t>
      </w:r>
    </w:p>
    <w:p w:rsidR="006010BC" w:rsidRDefault="006010BC"/>
    <w:p w:rsidR="006010BC" w:rsidRDefault="006010BC">
      <w:r>
        <w:t>REMEMBERING ZEIDE</w:t>
      </w:r>
    </w:p>
    <w:p w:rsidR="006010BC" w:rsidRDefault="006010BC">
      <w:proofErr w:type="spellStart"/>
      <w:r>
        <w:t>Tzedoka</w:t>
      </w:r>
      <w:proofErr w:type="spellEnd"/>
      <w:r>
        <w:t xml:space="preserve"> Giver</w:t>
      </w:r>
    </w:p>
    <w:p w:rsidR="00B7025E" w:rsidRDefault="006010BC" w:rsidP="00525EF2">
      <w:r>
        <w:t xml:space="preserve">Everyday </w:t>
      </w:r>
      <w:proofErr w:type="spellStart"/>
      <w:r>
        <w:t>Zeide</w:t>
      </w:r>
      <w:proofErr w:type="spellEnd"/>
      <w:r>
        <w:t xml:space="preserve"> </w:t>
      </w:r>
      <w:proofErr w:type="spellStart"/>
      <w:r>
        <w:t>o.b.m</w:t>
      </w:r>
      <w:proofErr w:type="spellEnd"/>
      <w:r>
        <w:t xml:space="preserve">. would </w:t>
      </w:r>
      <w:proofErr w:type="spellStart"/>
      <w:r>
        <w:t>davven</w:t>
      </w:r>
      <w:proofErr w:type="spellEnd"/>
      <w:r>
        <w:t xml:space="preserve"> </w:t>
      </w:r>
      <w:proofErr w:type="spellStart"/>
      <w:r>
        <w:t>Mincha</w:t>
      </w:r>
      <w:proofErr w:type="spellEnd"/>
      <w:r>
        <w:t xml:space="preserve"> in the small </w:t>
      </w:r>
      <w:proofErr w:type="spellStart"/>
      <w:r>
        <w:t>shul</w:t>
      </w:r>
      <w:proofErr w:type="spellEnd"/>
      <w:r>
        <w:t xml:space="preserve"> under his house. When he would enter the </w:t>
      </w:r>
      <w:proofErr w:type="spellStart"/>
      <w:r>
        <w:t>shul</w:t>
      </w:r>
      <w:proofErr w:type="spellEnd"/>
      <w:r>
        <w:t xml:space="preserve"> he would distribute one shekel for each child there to give to </w:t>
      </w:r>
      <w:proofErr w:type="spellStart"/>
      <w:r>
        <w:t>Tzedoka</w:t>
      </w:r>
      <w:proofErr w:type="spellEnd"/>
      <w:r>
        <w:t>.</w:t>
      </w:r>
      <w:bookmarkStart w:id="0" w:name="_GoBack"/>
      <w:bookmarkEnd w:id="0"/>
    </w:p>
    <w:sectPr w:rsidR="00B702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719"/>
    <w:rsid w:val="00074719"/>
    <w:rsid w:val="002B5D1B"/>
    <w:rsid w:val="003848F0"/>
    <w:rsid w:val="003B6008"/>
    <w:rsid w:val="00525EF2"/>
    <w:rsid w:val="006010BC"/>
    <w:rsid w:val="00865CD7"/>
    <w:rsid w:val="00A860F9"/>
    <w:rsid w:val="00B7025E"/>
    <w:rsid w:val="00B94028"/>
    <w:rsid w:val="00CA4B0C"/>
    <w:rsid w:val="00D7121D"/>
    <w:rsid w:val="00F27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NDS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Steve Bistritzky</cp:lastModifiedBy>
  <cp:revision>2</cp:revision>
  <dcterms:created xsi:type="dcterms:W3CDTF">2014-01-16T20:36:00Z</dcterms:created>
  <dcterms:modified xsi:type="dcterms:W3CDTF">2014-01-16T20:36:00Z</dcterms:modified>
</cp:coreProperties>
</file>